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65" w:rsidRPr="00453765" w:rsidRDefault="00453765" w:rsidP="0045376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19"/>
          <w:lang w:eastAsia="ru-RU"/>
        </w:rPr>
      </w:pPr>
      <w:r w:rsidRPr="00453765">
        <w:rPr>
          <w:rFonts w:ascii="Times New Roman" w:hAnsi="Times New Roman" w:cs="Times New Roman"/>
          <w:b/>
          <w:color w:val="333333"/>
          <w:sz w:val="32"/>
          <w:szCs w:val="19"/>
          <w:shd w:val="clear" w:color="auto" w:fill="FFFFFF"/>
        </w:rPr>
        <w:t>ЦУР Адыгеи совместно с Минздравом республики и районными администрациями запустил информационную кампанию по вакцинации.</w:t>
      </w:r>
    </w:p>
    <w:p w:rsidR="00453765" w:rsidRPr="00453765" w:rsidRDefault="00453765" w:rsidP="00453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45376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Центр управления регионом Адыгеи совместно с представителями республиканского Минздрава и районных администраций начали масштабную информационную кампанию по вакцинации. Жителям населенных пунктов раздаются специально созданные памятки, общий тираж которых составил около 60 тысяч экземпляров. Для каждого города и района республики они печатаются индивидуально с указанием адресов пунктов вакцинации.</w:t>
      </w:r>
    </w:p>
    <w:p w:rsidR="00453765" w:rsidRPr="00453765" w:rsidRDefault="00453765" w:rsidP="00453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45376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 В памятке содержится самая важная информация о том, какие виды вакцин доступны в Адыгее, какие бонусы можно получить за прививку от COVID-19, как обезопасить себя от вируса и ответы на наиболее частые вопросы. </w:t>
      </w:r>
    </w:p>
    <w:p w:rsidR="00453765" w:rsidRPr="00453765" w:rsidRDefault="00453765" w:rsidP="0045376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</w:pPr>
      <w:r w:rsidRPr="0045376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 Каждая брошюра содержит QR-код, через который можно записаться на вакцинацию, не выходя из дома. Еще один QR-код после сканирования переводит в информационный Телеграмм чат-бот. В скором времени у сервиса появится голосовое сопровождение, что сделает получение информации более комфортным. </w:t>
      </w:r>
      <w:proofErr w:type="gramStart"/>
      <w:r w:rsidRPr="0045376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Такие</w:t>
      </w:r>
      <w:proofErr w:type="gramEnd"/>
      <w:r w:rsidRPr="0045376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же </w:t>
      </w:r>
      <w:proofErr w:type="spellStart"/>
      <w:r w:rsidRPr="0045376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>чат-боты</w:t>
      </w:r>
      <w:proofErr w:type="spellEnd"/>
      <w:r w:rsidRPr="00453765">
        <w:rPr>
          <w:rFonts w:ascii="Times New Roman" w:eastAsia="Times New Roman" w:hAnsi="Times New Roman" w:cs="Times New Roman"/>
          <w:color w:val="333333"/>
          <w:sz w:val="28"/>
          <w:szCs w:val="19"/>
          <w:lang w:eastAsia="ru-RU"/>
        </w:rPr>
        <w:t xml:space="preserve"> в Телеграмм появились у ряда ведомств. У Министерства труда и социального развития расскажет о ежемесячной денежной выплате на ребёнка в возрасте от 3 до 7 лет. Чат-бот Министерства строительства, транспорта и жилищно-коммунального и дорожного хозяйства поможет узнать информацию о бесплатной газификации населения. У Министерства образования и науки сервис будет отвечать на самые актуальные вопросы.</w:t>
      </w:r>
    </w:p>
    <w:p w:rsidR="0025494B" w:rsidRDefault="0025494B"/>
    <w:sectPr w:rsidR="0025494B" w:rsidSect="00254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3765"/>
    <w:rsid w:val="0025494B"/>
    <w:rsid w:val="0045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2021-06-28T10:45:00Z</dcterms:created>
  <dcterms:modified xsi:type="dcterms:W3CDTF">2021-06-28T10:46:00Z</dcterms:modified>
</cp:coreProperties>
</file>