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Pr="000C3F72" w:rsidRDefault="000C3F72" w:rsidP="000C3F7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32"/>
          <w:szCs w:val="32"/>
        </w:rPr>
      </w:pPr>
      <w:r w:rsidRPr="000C3F72">
        <w:rPr>
          <w:color w:val="3A3A3A"/>
          <w:sz w:val="32"/>
          <w:szCs w:val="32"/>
        </w:rPr>
        <w:t xml:space="preserve">Прокуратура </w:t>
      </w:r>
      <w:proofErr w:type="spellStart"/>
      <w:r w:rsidRPr="000C3F72">
        <w:rPr>
          <w:color w:val="3A3A3A"/>
          <w:sz w:val="32"/>
          <w:szCs w:val="32"/>
        </w:rPr>
        <w:t>Майкопского</w:t>
      </w:r>
      <w:proofErr w:type="spellEnd"/>
      <w:r w:rsidRPr="000C3F72">
        <w:rPr>
          <w:color w:val="3A3A3A"/>
          <w:sz w:val="32"/>
          <w:szCs w:val="32"/>
        </w:rPr>
        <w:t xml:space="preserve"> района проверила исполнение законодательства о противодействии коррупции.</w:t>
      </w:r>
    </w:p>
    <w:p w:rsidR="000C3F72" w:rsidRPr="000C3F72" w:rsidRDefault="000C3F72" w:rsidP="000C3F7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32"/>
          <w:szCs w:val="32"/>
        </w:rPr>
      </w:pPr>
      <w:r w:rsidRPr="000C3F72">
        <w:rPr>
          <w:color w:val="3A3A3A"/>
          <w:sz w:val="32"/>
          <w:szCs w:val="32"/>
        </w:rPr>
        <w:t xml:space="preserve">В ходе проверки выявлен факт </w:t>
      </w:r>
      <w:proofErr w:type="spellStart"/>
      <w:r w:rsidRPr="000C3F72">
        <w:rPr>
          <w:color w:val="3A3A3A"/>
          <w:sz w:val="32"/>
          <w:szCs w:val="32"/>
        </w:rPr>
        <w:t>ненаправления</w:t>
      </w:r>
      <w:proofErr w:type="spellEnd"/>
      <w:r w:rsidRPr="000C3F72">
        <w:rPr>
          <w:color w:val="3A3A3A"/>
          <w:sz w:val="32"/>
          <w:szCs w:val="32"/>
        </w:rPr>
        <w:t xml:space="preserve"> нанимателем бывшего муниципального служащего уведомления о его приеме на работу в коммерческую организацию. </w:t>
      </w:r>
      <w:proofErr w:type="gramStart"/>
      <w:r w:rsidRPr="000C3F72">
        <w:rPr>
          <w:color w:val="3A3A3A"/>
          <w:sz w:val="32"/>
          <w:szCs w:val="32"/>
        </w:rPr>
        <w:t>Таким образом, допущено нарушение требований</w:t>
      </w:r>
      <w:r w:rsidRPr="000C3F72">
        <w:rPr>
          <w:color w:val="3A3A3A"/>
          <w:sz w:val="32"/>
          <w:szCs w:val="32"/>
        </w:rPr>
        <w:br/>
        <w:t>Федерального закона «О противодействии коррупции», устанавливающего обязанность работодателя при заключении трудового договора с гражданином, замещавшим должность муниципальной службы, в течение двух лет после его увольнения со службы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установленном законом порядке.</w:t>
      </w:r>
      <w:proofErr w:type="gramEnd"/>
    </w:p>
    <w:p w:rsidR="000C3F72" w:rsidRPr="000C3F72" w:rsidRDefault="000C3F72" w:rsidP="000C3F7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32"/>
          <w:szCs w:val="32"/>
        </w:rPr>
      </w:pPr>
      <w:r w:rsidRPr="000C3F72">
        <w:rPr>
          <w:color w:val="3A3A3A"/>
          <w:sz w:val="32"/>
          <w:szCs w:val="32"/>
        </w:rPr>
        <w:t xml:space="preserve">В отношении юридического лица и его руководителя, допустивших нарушение, прокуратура района возбудила дела об административных правонарушениях по ст. 19.29 </w:t>
      </w:r>
      <w:proofErr w:type="spellStart"/>
      <w:r w:rsidRPr="000C3F72">
        <w:rPr>
          <w:color w:val="3A3A3A"/>
          <w:sz w:val="32"/>
          <w:szCs w:val="32"/>
        </w:rPr>
        <w:t>КоАП</w:t>
      </w:r>
      <w:proofErr w:type="spellEnd"/>
      <w:r w:rsidRPr="000C3F72">
        <w:rPr>
          <w:color w:val="3A3A3A"/>
          <w:sz w:val="32"/>
          <w:szCs w:val="32"/>
        </w:rPr>
        <w:t xml:space="preserve"> РФ.</w:t>
      </w:r>
    </w:p>
    <w:p w:rsidR="000C3F72" w:rsidRPr="000C3F72" w:rsidRDefault="000C3F72" w:rsidP="000C3F7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32"/>
          <w:szCs w:val="32"/>
        </w:rPr>
      </w:pPr>
      <w:r w:rsidRPr="000C3F72">
        <w:rPr>
          <w:color w:val="3A3A3A"/>
          <w:sz w:val="32"/>
          <w:szCs w:val="32"/>
        </w:rPr>
        <w:t>Вступившими в законную силу постановлениями мирового судьи должностное и юридическое лица привлечены к административной ответственности в виде штрафов в размере 20 и 100 тысяч рублей соответственно.</w:t>
      </w:r>
    </w:p>
    <w:p w:rsidR="00E91238" w:rsidRPr="000C3F72" w:rsidRDefault="00E91238">
      <w:pPr>
        <w:rPr>
          <w:b/>
        </w:rPr>
      </w:pPr>
    </w:p>
    <w:sectPr w:rsidR="00E91238" w:rsidRPr="000C3F72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7B4"/>
    <w:rsid w:val="000C3F72"/>
    <w:rsid w:val="000E67B4"/>
    <w:rsid w:val="000F15CE"/>
    <w:rsid w:val="00300FD7"/>
    <w:rsid w:val="0065599B"/>
    <w:rsid w:val="007F3EC2"/>
    <w:rsid w:val="008830CC"/>
    <w:rsid w:val="0090289F"/>
    <w:rsid w:val="00933F0E"/>
    <w:rsid w:val="00983DE7"/>
    <w:rsid w:val="00B170A8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2019-12-13T05:19:00Z</dcterms:created>
  <dcterms:modified xsi:type="dcterms:W3CDTF">2019-12-13T05:19:00Z</dcterms:modified>
</cp:coreProperties>
</file>