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8F" w:rsidRPr="00E7298C" w:rsidRDefault="0078498F" w:rsidP="007849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6. Прокуратура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с привлечением специалистов Управления лесами Республики Адыгея проверила соблюдение требований законодательства о лесопользовании.</w:t>
      </w:r>
    </w:p>
    <w:p w:rsidR="0078498F" w:rsidRPr="00E7298C" w:rsidRDefault="0078498F" w:rsidP="007849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В ходе проверки установлен факт незаконной рубки лесных насаждений на территории Каменномостского участкового лесничества подразделения «</w:t>
      </w:r>
      <w:proofErr w:type="spellStart"/>
      <w:r w:rsidRPr="00E7298C">
        <w:rPr>
          <w:color w:val="3A3A3A"/>
        </w:rPr>
        <w:t>Гузерипльское</w:t>
      </w:r>
      <w:proofErr w:type="spellEnd"/>
      <w:r w:rsidRPr="00E7298C">
        <w:rPr>
          <w:color w:val="3A3A3A"/>
        </w:rPr>
        <w:t xml:space="preserve"> лесничество» Управления лесами Республики Адыгея.</w:t>
      </w:r>
    </w:p>
    <w:p w:rsidR="0078498F" w:rsidRPr="00E7298C" w:rsidRDefault="0078498F" w:rsidP="007849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Общий объем незаконно заготовленной древесины составил 68 м3, а сумма ущерба, причиненного Управлению, составила более 6 миллионов рублей.</w:t>
      </w:r>
    </w:p>
    <w:p w:rsidR="0078498F" w:rsidRPr="00E7298C" w:rsidRDefault="0078498F" w:rsidP="007849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По материалам прокурорской проверки органом следствия возбуждено уголовное дело по </w:t>
      </w:r>
      <w:proofErr w:type="gramStart"/>
      <w:r w:rsidRPr="00E7298C">
        <w:rPr>
          <w:color w:val="3A3A3A"/>
        </w:rPr>
        <w:t>ч</w:t>
      </w:r>
      <w:proofErr w:type="gramEnd"/>
      <w:r w:rsidRPr="00E7298C">
        <w:rPr>
          <w:color w:val="3A3A3A"/>
        </w:rPr>
        <w:t>. 3 ст. 260 УК РФ (незаконная рубка лесных насаждений в особо крупном размере). Расследование уголовного дела находится на контроле прокуратуры района.</w:t>
      </w:r>
    </w:p>
    <w:p w:rsidR="00CD424B" w:rsidRPr="00CD424B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A3A3A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78498F"/>
    <w:rsid w:val="008F7746"/>
    <w:rsid w:val="00AD533A"/>
    <w:rsid w:val="00CC0296"/>
    <w:rsid w:val="00CD424B"/>
    <w:rsid w:val="00E04FEF"/>
    <w:rsid w:val="00E9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2019-06-28T12:48:00Z</dcterms:created>
  <dcterms:modified xsi:type="dcterms:W3CDTF">2019-06-28T12:48:00Z</dcterms:modified>
</cp:coreProperties>
</file>