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1CF" w:rsidRPr="00663BFF" w:rsidRDefault="00D241CF" w:rsidP="00D241C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</w:pPr>
      <w:r w:rsidRPr="00663BFF"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  <w:t>ПО МАТЕРИАЛАМ ПРОВЕРКИ ПРОКУРАТУРЫ МАЙКОПСКОГО РАЙОНА ИНДИВИДУАЛЬНЫЙ ПРЕДПРИНИМАТЕЛЬ ОШТРАФОВАН ЗА МНОГОЧИСЛЕННЫЕ НАРУШЕНИЯ ЭКОЛОГИЧЕСКОГО ЗАКОНОДАТЕЛЬСТВА</w:t>
      </w:r>
    </w:p>
    <w:p w:rsidR="00D241CF" w:rsidRPr="00663BFF" w:rsidRDefault="00D241CF" w:rsidP="00D241CF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41CF" w:rsidRPr="00663BFF" w:rsidRDefault="00D241CF" w:rsidP="00D241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ab/>
      </w:r>
      <w:r w:rsidRPr="00663BF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Прокуратура </w:t>
      </w:r>
      <w:proofErr w:type="spellStart"/>
      <w:r w:rsidRPr="00663BF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Майкопского</w:t>
      </w:r>
      <w:proofErr w:type="spellEnd"/>
      <w:r w:rsidRPr="00663BF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района проверила соблюдение законодательства об охране окружающей природной среды.</w:t>
      </w:r>
    </w:p>
    <w:p w:rsidR="00D241CF" w:rsidRPr="00663BFF" w:rsidRDefault="00D241CF" w:rsidP="00D241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ab/>
      </w:r>
      <w:r w:rsidRPr="00663BF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Установлено, что индивидуальным предпринимателем, осуществляющим деятельность по обработке древесины, не выполняются обязательные требования Федерального закона «Об охране окружающей среды». Так, хозяйственная деятельность на предприятии осуществлялась в отсутствие проекта предельно допустимых выбросов и предельно допустимых нормативов вредного физического воздействия на атмосферный воздух, постановки на государственный учет объектов, оказывающих негативное влияние на окружающую среду, и в отсутствие проекта нормативов образования отходов и лимитов на их размещение.</w:t>
      </w:r>
    </w:p>
    <w:p w:rsidR="00D241CF" w:rsidRPr="00663BFF" w:rsidRDefault="00D241CF" w:rsidP="00D241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ab/>
      </w:r>
      <w:r w:rsidRPr="00663BF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Кроме того, индивидуальным предпринимателем не внесена в установленном порядке плата за негативное воздействие на окружающую среду  за отчетный период прошлого года.</w:t>
      </w:r>
    </w:p>
    <w:p w:rsidR="00D241CF" w:rsidRPr="00663BFF" w:rsidRDefault="00D241CF" w:rsidP="00D241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ab/>
      </w:r>
      <w:r w:rsidRPr="00663BF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Материалы проверки направлены в орган контроля для привлечения правонарушителя к административной ответственности по ст. ст.8.1, 8.2, 8.41, 8.46 </w:t>
      </w:r>
      <w:proofErr w:type="spellStart"/>
      <w:r w:rsidRPr="00663BF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КоАП</w:t>
      </w:r>
      <w:proofErr w:type="spellEnd"/>
      <w:r w:rsidRPr="00663BF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РФ.</w:t>
      </w:r>
    </w:p>
    <w:p w:rsidR="00D241CF" w:rsidRPr="00663BFF" w:rsidRDefault="00D241CF" w:rsidP="00D241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ab/>
      </w:r>
      <w:r w:rsidRPr="00663BF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Постановлениями органа контроля индивидуальный предприниматель признан виновным в совершении правонарушений. Общая сумма штрафов составила 30 </w:t>
      </w:r>
      <w:proofErr w:type="spellStart"/>
      <w:proofErr w:type="gramStart"/>
      <w:r w:rsidRPr="00663BF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тыс</w:t>
      </w:r>
      <w:proofErr w:type="spellEnd"/>
      <w:proofErr w:type="gramEnd"/>
      <w:r w:rsidRPr="00663BF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рублей.</w:t>
      </w:r>
    </w:p>
    <w:p w:rsidR="00D241CF" w:rsidRPr="00663BFF" w:rsidRDefault="00D241CF" w:rsidP="00D241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ab/>
      </w:r>
      <w:r w:rsidRPr="00663BF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Также прокуратура района направила в Майкопский районный суд исковое заявление о приостановлении деятельности, осуществляемой с нарушением требований природоохранного законодательства. Исковое заявление находится на рассмотрении.</w:t>
      </w:r>
    </w:p>
    <w:p w:rsidR="00E1412F" w:rsidRPr="00041BAF" w:rsidRDefault="00E1412F" w:rsidP="00215C45">
      <w:pPr>
        <w:pStyle w:val="1"/>
        <w:shd w:val="clear" w:color="auto" w:fill="FFFFFF"/>
        <w:spacing w:before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E91238" w:rsidRDefault="00E91238"/>
    <w:sectPr w:rsidR="00E91238" w:rsidSect="00E91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3DA8"/>
    <w:rsid w:val="001C039B"/>
    <w:rsid w:val="00215C45"/>
    <w:rsid w:val="0065599B"/>
    <w:rsid w:val="007F3EC2"/>
    <w:rsid w:val="008830CC"/>
    <w:rsid w:val="0090289F"/>
    <w:rsid w:val="00AD3DA8"/>
    <w:rsid w:val="00B170A8"/>
    <w:rsid w:val="00C712F0"/>
    <w:rsid w:val="00D241CF"/>
    <w:rsid w:val="00E1412F"/>
    <w:rsid w:val="00E91238"/>
    <w:rsid w:val="00EF7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A8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C03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3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2019-10-17T07:18:00Z</dcterms:created>
  <dcterms:modified xsi:type="dcterms:W3CDTF">2019-10-17T07:18:00Z</dcterms:modified>
</cp:coreProperties>
</file>