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63DDC" w:rsidRDefault="00963DDC" w:rsidP="00963DDC">
      <w:pP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2F55" w:rsidRPr="003D2F55" w:rsidRDefault="003D2F55" w:rsidP="00963D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Сервис </w:t>
      </w:r>
      <w:r w:rsidR="00963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3D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Земля для стройки</w:t>
      </w:r>
      <w:r w:rsidR="00963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3D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поможет </w:t>
      </w:r>
      <w:r w:rsidR="00ED2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жителям Адыгеи</w:t>
      </w:r>
      <w:r w:rsidR="00963D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выбрать участок </w:t>
      </w:r>
      <w:r w:rsidRPr="003D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 строитель</w:t>
      </w:r>
      <w:bookmarkStart w:id="0" w:name="_GoBack"/>
      <w:bookmarkEnd w:id="0"/>
      <w:r w:rsidRPr="003D2F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ство</w:t>
      </w:r>
    </w:p>
    <w:p w:rsidR="00C970FF" w:rsidRPr="00C970FF" w:rsidRDefault="003D2F55" w:rsidP="003D2F5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0FF">
        <w:rPr>
          <w:rFonts w:ascii="Times New Roman" w:hAnsi="Times New Roman" w:cs="Times New Roman"/>
          <w:sz w:val="28"/>
          <w:szCs w:val="28"/>
        </w:rPr>
        <w:t xml:space="preserve"> </w:t>
      </w:r>
      <w:r w:rsidR="00C970FF" w:rsidRPr="00C970FF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C970FF">
        <w:rPr>
          <w:rFonts w:ascii="Times New Roman" w:hAnsi="Times New Roman" w:cs="Times New Roman"/>
          <w:sz w:val="28"/>
          <w:szCs w:val="28"/>
        </w:rPr>
        <w:t>Росреестра по Республике Адыгея осуществляет работу</w:t>
      </w:r>
      <w:r w:rsidR="00C970FF" w:rsidRPr="00C970FF">
        <w:rPr>
          <w:rFonts w:ascii="Times New Roman" w:hAnsi="Times New Roman" w:cs="Times New Roman"/>
          <w:sz w:val="28"/>
          <w:szCs w:val="28"/>
        </w:rPr>
        <w:t xml:space="preserve"> оперативный штаб по организации и проведению анализа эффективности использования земельных участков в целях жилищного строительства. </w:t>
      </w:r>
    </w:p>
    <w:p w:rsidR="00A77090" w:rsidRPr="00A77090" w:rsidRDefault="00C970FF" w:rsidP="00A7709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0F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C970F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70FF">
        <w:rPr>
          <w:rFonts w:ascii="Times New Roman" w:hAnsi="Times New Roman" w:cs="Times New Roman"/>
          <w:sz w:val="28"/>
          <w:szCs w:val="28"/>
        </w:rPr>
        <w:t xml:space="preserve"> по реализации проекта «Земля для застройки»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090" w:rsidRPr="00A77090">
        <w:rPr>
          <w:rFonts w:ascii="Times New Roman" w:hAnsi="Times New Roman" w:cs="Times New Roman"/>
          <w:sz w:val="28"/>
          <w:szCs w:val="28"/>
        </w:rPr>
        <w:t>в перечень объектов отвечающих заданным критериям были включены земли г. Майкопа Республики Адыгея общей площадью 218,76 га. Указанная площадь представлена 5 участками общей площадью 166,04 га предполагаемыми для размещения индивидуальных жилых домов и 7 участками  общей площадью 52,72 га для размещения многоквартирных домов.</w:t>
      </w:r>
    </w:p>
    <w:p w:rsidR="00A77090" w:rsidRPr="00A77090" w:rsidRDefault="00A77090" w:rsidP="00A7709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7090">
        <w:rPr>
          <w:rFonts w:ascii="Times New Roman" w:hAnsi="Times New Roman" w:cs="Times New Roman"/>
          <w:sz w:val="28"/>
          <w:szCs w:val="28"/>
        </w:rPr>
        <w:t xml:space="preserve">з указанных земель вовлечено в гражданский оборот из земель  муниципальной собственности 165 земельных участков, общей площадью 10,7 га, предоставленных многодетным семьям. Также в рамках договора о комплексном развитии незастроенной территории в аренду предоставлено 13 земельных участков, общей площадью 23 га. </w:t>
      </w:r>
    </w:p>
    <w:p w:rsidR="00A77090" w:rsidRPr="00A77090" w:rsidRDefault="00A77090" w:rsidP="00A7709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77090">
        <w:rPr>
          <w:rFonts w:ascii="Times New Roman" w:hAnsi="Times New Roman" w:cs="Times New Roman"/>
          <w:sz w:val="28"/>
          <w:szCs w:val="28"/>
        </w:rPr>
        <w:t xml:space="preserve"> публичной кадастровой карте реализована возможность доступа широкого круга лиц к информации о земельных участках и территориях города Майкопа, имеющих потенциал вовлечения в оборот для жилищного строительства. </w:t>
      </w:r>
    </w:p>
    <w:p w:rsidR="00A77090" w:rsidRDefault="00A77090" w:rsidP="00A7709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7090">
        <w:rPr>
          <w:rFonts w:ascii="Times New Roman" w:hAnsi="Times New Roman" w:cs="Times New Roman"/>
          <w:sz w:val="28"/>
          <w:szCs w:val="28"/>
        </w:rPr>
        <w:t xml:space="preserve">Так, на публичной кадастровой карте Росреестра размещены сведения о 10 выявленных земельных участках и территориях площадью 153,4 га потенциально пригодных для жилищного строительства (100,8 га для ИЖС, 52,6 га для МКД). </w:t>
      </w:r>
    </w:p>
    <w:p w:rsidR="003967FA" w:rsidRPr="00F11283" w:rsidRDefault="003967FA" w:rsidP="00A77090">
      <w:pPr>
        <w:spacing w:before="100" w:beforeAutospacing="1" w:after="100" w:afterAutospacing="1" w:line="240" w:lineRule="auto"/>
        <w:jc w:val="both"/>
        <w:outlineLvl w:val="1"/>
        <w:rPr>
          <w:sz w:val="28"/>
          <w:szCs w:val="28"/>
        </w:rPr>
      </w:pPr>
      <w:r w:rsidRPr="003967FA">
        <w:rPr>
          <w:rFonts w:ascii="Times New Roman" w:hAnsi="Times New Roman" w:cs="Times New Roman"/>
          <w:sz w:val="28"/>
          <w:szCs w:val="28"/>
        </w:rPr>
        <w:t>«</w:t>
      </w:r>
      <w:r w:rsidR="002C25E8" w:rsidRPr="00F11283">
        <w:rPr>
          <w:rFonts w:ascii="Times New Roman" w:hAnsi="Times New Roman" w:cs="Times New Roman"/>
          <w:i/>
          <w:sz w:val="28"/>
          <w:szCs w:val="28"/>
        </w:rPr>
        <w:t>Строительная отрасль способна давать колоссальные поступления в региональный бюджет</w:t>
      </w:r>
      <w:r w:rsidR="00F11283" w:rsidRPr="00F1128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F11283" w:rsidRPr="00F11283">
        <w:rPr>
          <w:rFonts w:ascii="Times New Roman" w:hAnsi="Times New Roman" w:cs="Times New Roman"/>
          <w:i/>
          <w:iCs/>
        </w:rPr>
        <w:t xml:space="preserve"> </w:t>
      </w:r>
      <w:r w:rsidR="00F11283" w:rsidRPr="00F11283">
        <w:rPr>
          <w:rFonts w:ascii="Times New Roman" w:hAnsi="Times New Roman" w:cs="Times New Roman"/>
          <w:i/>
          <w:iCs/>
          <w:sz w:val="28"/>
          <w:szCs w:val="28"/>
        </w:rPr>
        <w:t>создавать комфортные условия жизнедеятельности граждан,</w:t>
      </w:r>
      <w:r w:rsidR="002C25E8" w:rsidRPr="00F11283">
        <w:rPr>
          <w:rFonts w:ascii="Times New Roman" w:hAnsi="Times New Roman" w:cs="Times New Roman"/>
          <w:i/>
          <w:sz w:val="28"/>
          <w:szCs w:val="28"/>
        </w:rPr>
        <w:t xml:space="preserve"> поэтому </w:t>
      </w:r>
      <w:r w:rsidRPr="00F11283">
        <w:rPr>
          <w:rFonts w:ascii="Times New Roman" w:hAnsi="Times New Roman" w:cs="Times New Roman"/>
          <w:i/>
          <w:sz w:val="28"/>
          <w:szCs w:val="28"/>
        </w:rPr>
        <w:t xml:space="preserve">крайне необходимо содействовать этому процессу. Проект «Земля для стройки» удобный инструмент, с помощью которого граждане и инвесторы могут выбрать подходящие для </w:t>
      </w:r>
      <w:r w:rsidRPr="00F11283">
        <w:rPr>
          <w:rFonts w:ascii="Times New Roman" w:hAnsi="Times New Roman" w:cs="Times New Roman"/>
          <w:i/>
          <w:sz w:val="28"/>
          <w:szCs w:val="28"/>
        </w:rPr>
        <w:lastRenderedPageBreak/>
        <w:t>строительства жилья земли</w:t>
      </w:r>
      <w:r w:rsidRPr="003967FA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Республике Адыгея </w:t>
      </w:r>
      <w:r w:rsidRPr="00F11283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3967FA">
        <w:rPr>
          <w:rFonts w:ascii="Times New Roman" w:hAnsi="Times New Roman" w:cs="Times New Roman"/>
          <w:sz w:val="28"/>
          <w:szCs w:val="28"/>
        </w:rPr>
        <w:t>.</w:t>
      </w:r>
    </w:p>
    <w:p w:rsidR="00AA1D5F" w:rsidRPr="002D74A9" w:rsidRDefault="00AA1D5F" w:rsidP="00A77090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D1714A">
        <w:rPr>
          <w:rFonts w:ascii="Times New Roman" w:hAnsi="Times New Roman"/>
          <w:sz w:val="28"/>
          <w:szCs w:val="28"/>
        </w:rPr>
        <w:t>Материал подготовлен Управлением Росреестра по Республике Адыгея</w:t>
      </w:r>
      <w:r w:rsidRPr="00D1714A">
        <w:rPr>
          <w:rFonts w:ascii="Times New Roman" w:hAnsi="Times New Roman"/>
          <w:sz w:val="28"/>
          <w:szCs w:val="28"/>
        </w:rPr>
        <w:br/>
      </w:r>
      <w:r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Пресс-служба Управления Росреестра по Республике Адыгея 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Default="00AA1D5F" w:rsidP="006166B6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sectPr w:rsidR="00AA1D5F" w:rsidSect="00A77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1778A4"/>
    <w:rsid w:val="001F10CE"/>
    <w:rsid w:val="002C25E8"/>
    <w:rsid w:val="00367ABD"/>
    <w:rsid w:val="003967FA"/>
    <w:rsid w:val="003D2F55"/>
    <w:rsid w:val="005D78C1"/>
    <w:rsid w:val="006166B6"/>
    <w:rsid w:val="00676819"/>
    <w:rsid w:val="006810FF"/>
    <w:rsid w:val="006A7D7F"/>
    <w:rsid w:val="007453ED"/>
    <w:rsid w:val="0077252A"/>
    <w:rsid w:val="00781937"/>
    <w:rsid w:val="007A0D24"/>
    <w:rsid w:val="007E61FB"/>
    <w:rsid w:val="007E6D6F"/>
    <w:rsid w:val="00920CA3"/>
    <w:rsid w:val="00951C9B"/>
    <w:rsid w:val="00963DDC"/>
    <w:rsid w:val="00A77090"/>
    <w:rsid w:val="00A97928"/>
    <w:rsid w:val="00AA1D5F"/>
    <w:rsid w:val="00AA6285"/>
    <w:rsid w:val="00B82839"/>
    <w:rsid w:val="00B87FDF"/>
    <w:rsid w:val="00BA6A2D"/>
    <w:rsid w:val="00C45A41"/>
    <w:rsid w:val="00C970FF"/>
    <w:rsid w:val="00ED258E"/>
    <w:rsid w:val="00F02E8B"/>
    <w:rsid w:val="00F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2022-03-23T06:11:00Z</cp:lastPrinted>
  <dcterms:created xsi:type="dcterms:W3CDTF">2020-07-17T12:51:00Z</dcterms:created>
  <dcterms:modified xsi:type="dcterms:W3CDTF">2022-06-21T06:17:00Z</dcterms:modified>
</cp:coreProperties>
</file>