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0" w:rsidRPr="00D1588C" w:rsidRDefault="00633FA0" w:rsidP="00633FA0">
      <w:pPr>
        <w:jc w:val="right"/>
        <w:rPr>
          <w:rStyle w:val="a3"/>
          <w:rFonts w:ascii="Arial" w:hAnsi="Arial" w:cs="Arial"/>
          <w:sz w:val="20"/>
          <w:szCs w:val="20"/>
        </w:rPr>
      </w:pPr>
      <w:bookmarkStart w:id="0" w:name="sub_10000"/>
      <w:r w:rsidRPr="00D1588C">
        <w:rPr>
          <w:rStyle w:val="a3"/>
          <w:rFonts w:ascii="Arial" w:hAnsi="Arial" w:cs="Arial"/>
          <w:sz w:val="20"/>
          <w:szCs w:val="20"/>
        </w:rPr>
        <w:t>Приложение N 1</w:t>
      </w:r>
      <w:r w:rsidRPr="00D1588C">
        <w:rPr>
          <w:rStyle w:val="a3"/>
          <w:rFonts w:ascii="Arial" w:hAnsi="Arial" w:cs="Arial"/>
          <w:sz w:val="20"/>
          <w:szCs w:val="20"/>
        </w:rPr>
        <w:br/>
        <w:t xml:space="preserve">к </w:t>
      </w:r>
      <w:hyperlink w:anchor="sub_1000" w:history="1">
        <w:r w:rsidRPr="00D1588C">
          <w:rPr>
            <w:rStyle w:val="a4"/>
            <w:rFonts w:ascii="Arial" w:hAnsi="Arial" w:cs="Arial"/>
            <w:sz w:val="20"/>
            <w:szCs w:val="20"/>
          </w:rPr>
          <w:t>Порядку</w:t>
        </w:r>
      </w:hyperlink>
      <w:r w:rsidRPr="00D1588C">
        <w:rPr>
          <w:rStyle w:val="a3"/>
          <w:rFonts w:ascii="Arial" w:hAnsi="Arial" w:cs="Arial"/>
          <w:sz w:val="20"/>
          <w:szCs w:val="20"/>
        </w:rPr>
        <w:t xml:space="preserve"> размещения нестационарных</w:t>
      </w:r>
      <w:r w:rsidRPr="00D1588C">
        <w:rPr>
          <w:rStyle w:val="a3"/>
          <w:rFonts w:ascii="Arial" w:hAnsi="Arial" w:cs="Arial"/>
          <w:sz w:val="20"/>
          <w:szCs w:val="20"/>
        </w:rPr>
        <w:br/>
        <w:t>торговых объектов на территории</w:t>
      </w:r>
      <w:r w:rsidRPr="00D1588C">
        <w:rPr>
          <w:rStyle w:val="a3"/>
          <w:rFonts w:ascii="Arial" w:hAnsi="Arial" w:cs="Arial"/>
          <w:sz w:val="20"/>
          <w:szCs w:val="20"/>
        </w:rPr>
        <w:br/>
        <w:t>Муниципального образования</w:t>
      </w:r>
      <w:r w:rsidRPr="00D1588C">
        <w:rPr>
          <w:rStyle w:val="a3"/>
          <w:rFonts w:ascii="Arial" w:hAnsi="Arial" w:cs="Arial"/>
          <w:sz w:val="20"/>
          <w:szCs w:val="20"/>
        </w:rPr>
        <w:br/>
        <w:t>"Каменномостское сельское поселение"</w:t>
      </w:r>
    </w:p>
    <w:bookmarkEnd w:id="0"/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Паспорт 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нестационарного торгового объекта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Хозяйствующий субъект: __________________________________________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(организационно-правовая форма,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наименование, ИНН)</w:t>
      </w:r>
    </w:p>
    <w:p w:rsidR="00633FA0" w:rsidRDefault="00633FA0" w:rsidP="00633FA0">
      <w:r>
        <w:t>Вид деятельности: _________________________________________________________</w:t>
      </w:r>
    </w:p>
    <w:p w:rsidR="00633FA0" w:rsidRDefault="00633FA0" w:rsidP="00633FA0">
      <w:r>
        <w:t>Специализация нестационарного торгового объекта ___________________________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r>
        <w:t>Ассортимент реализуемых товаров ___________________________________________</w:t>
      </w:r>
    </w:p>
    <w:p w:rsidR="00633FA0" w:rsidRDefault="00633FA0" w:rsidP="00633FA0">
      <w:pPr>
        <w:ind w:firstLine="0"/>
      </w:pPr>
      <w:r>
        <w:t>____________________________________________________________________ ____</w:t>
      </w:r>
    </w:p>
    <w:p w:rsidR="00633FA0" w:rsidRDefault="00633FA0" w:rsidP="00633FA0">
      <w:r>
        <w:t>Место нахождения объекта __________________________________________________</w:t>
      </w:r>
    </w:p>
    <w:p w:rsidR="00633FA0" w:rsidRDefault="00633FA0" w:rsidP="00633FA0">
      <w:r>
        <w:t>Режим работы объекта ______________________________________________________</w:t>
      </w:r>
    </w:p>
    <w:p w:rsidR="00633FA0" w:rsidRDefault="00633FA0" w:rsidP="00633FA0">
      <w:r>
        <w:t>Краткая характеристика объекта: (площадь торгового объекта, вид торгового объекта)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pPr>
        <w:ind w:firstLine="0"/>
      </w:pPr>
      <w:r>
        <w:t>___________</w:t>
      </w:r>
      <w:bookmarkStart w:id="1" w:name="_GoBack"/>
      <w:bookmarkEnd w:id="1"/>
      <w:r>
        <w:t>_________________________________________________________ _____</w:t>
      </w:r>
    </w:p>
    <w:p w:rsidR="00633FA0" w:rsidRDefault="00633FA0" w:rsidP="00633FA0">
      <w:r>
        <w:t>Карточка регистрации ККМ в налоговом органе</w:t>
      </w:r>
    </w:p>
    <w:p w:rsidR="00633FA0" w:rsidRDefault="00633FA0" w:rsidP="00633FA0">
      <w:pPr>
        <w:ind w:firstLine="0"/>
      </w:pPr>
      <w:r>
        <w:t>____________________________________________________________________ _____</w:t>
      </w:r>
    </w:p>
    <w:p w:rsidR="00633FA0" w:rsidRDefault="00633FA0" w:rsidP="00633FA0">
      <w:r>
        <w:t>Наличие на входе в предприятие информации о хозяйствующем субъекте, месте его нахождения и режиме работы (вывески) ________________________________________</w:t>
      </w:r>
    </w:p>
    <w:p w:rsidR="00633FA0" w:rsidRDefault="00633FA0" w:rsidP="00633FA0">
      <w:r>
        <w:t>Наличие книги отзывов и предложений _______________________________________</w:t>
      </w:r>
    </w:p>
    <w:p w:rsidR="00633FA0" w:rsidRDefault="00633FA0" w:rsidP="00633FA0">
      <w:r>
        <w:t>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метрологии (при торговле вразвес) ________________________</w:t>
      </w:r>
    </w:p>
    <w:p w:rsidR="00633FA0" w:rsidRDefault="00633FA0" w:rsidP="00633FA0">
      <w:r>
        <w:t>Наличие санузла ____________________________ умывальника _________________</w:t>
      </w:r>
    </w:p>
    <w:p w:rsidR="00633FA0" w:rsidRDefault="00633FA0" w:rsidP="00633FA0">
      <w:r>
        <w:t xml:space="preserve">Фотомакет, </w:t>
      </w:r>
      <w:proofErr w:type="spellStart"/>
      <w:r>
        <w:t>фотопривязка</w:t>
      </w:r>
      <w:proofErr w:type="spellEnd"/>
      <w:r>
        <w:t xml:space="preserve"> нестационарного торгового объекта: ________________</w:t>
      </w:r>
    </w:p>
    <w:p w:rsidR="00633FA0" w:rsidRDefault="00633FA0" w:rsidP="00633FA0">
      <w:r>
        <w:t>Копия инженерно-топографического плана размещения нестационарного торгового объекта в масштабе М 1:500 с нанесенными на нее границами места расположения нестационарного торгового объекта ___________________________________________________________________</w:t>
      </w:r>
    </w:p>
    <w:p w:rsidR="00633FA0" w:rsidRDefault="00633FA0" w:rsidP="00633FA0">
      <w:r>
        <w:t>Архитектурно-градостроительные решения по размещению нестационарного торгового объекта (план, фасады, разрезы, визуализация - в цвете): 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(заполняется для киосков, павильонов)</w:t>
      </w:r>
    </w:p>
    <w:p w:rsidR="00633FA0" w:rsidRDefault="00633FA0" w:rsidP="00633FA0">
      <w:r>
        <w:t>Нестационарный торговый объект ______________________________________ имеет следующие архитектурные показатели:</w:t>
      </w:r>
    </w:p>
    <w:p w:rsidR="00633FA0" w:rsidRDefault="00633FA0" w:rsidP="00633F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"/>
        <w:gridCol w:w="4717"/>
        <w:gridCol w:w="4087"/>
      </w:tblGrid>
      <w:tr w:rsidR="00633FA0" w:rsidTr="00453AB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N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Проектные решения</w:t>
            </w:r>
          </w:p>
        </w:tc>
      </w:tr>
      <w:tr w:rsidR="00633FA0" w:rsidTr="00453AB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Габаритные размеры объекта:</w:t>
            </w:r>
          </w:p>
          <w:p w:rsidR="00633FA0" w:rsidRDefault="00633FA0" w:rsidP="00453AB9">
            <w:pPr>
              <w:pStyle w:val="a7"/>
            </w:pPr>
            <w:r>
              <w:lastRenderedPageBreak/>
              <w:t>- по наружным конструкциям;</w:t>
            </w:r>
          </w:p>
          <w:p w:rsidR="00633FA0" w:rsidRDefault="00633FA0" w:rsidP="00453AB9">
            <w:pPr>
              <w:pStyle w:val="a7"/>
            </w:pPr>
            <w:r>
              <w:t>- площадь внутренних помещений;</w:t>
            </w:r>
          </w:p>
          <w:p w:rsidR="00633FA0" w:rsidRDefault="00633FA0" w:rsidP="00453AB9">
            <w:pPr>
              <w:pStyle w:val="a7"/>
            </w:pPr>
            <w:r>
              <w:t>- ламинированная вывеска формата А-4 о принадлежности и режиме работы объекта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  <w:tr w:rsidR="00633FA0" w:rsidTr="00453AB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Цвет, материал отделки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  <w:tr w:rsidR="00633FA0" w:rsidTr="00453AB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5"/>
              <w:jc w:val="center"/>
            </w:pPr>
            <w:r>
              <w:t>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A0" w:rsidRDefault="00633FA0" w:rsidP="00453AB9">
            <w:pPr>
              <w:pStyle w:val="a7"/>
            </w:pPr>
            <w:r>
              <w:t>Благоустройство территории:</w:t>
            </w:r>
          </w:p>
          <w:p w:rsidR="00633FA0" w:rsidRDefault="00633FA0" w:rsidP="00453AB9">
            <w:pPr>
              <w:pStyle w:val="a7"/>
            </w:pPr>
            <w:r>
              <w:t>- мощение;</w:t>
            </w:r>
          </w:p>
          <w:p w:rsidR="00633FA0" w:rsidRDefault="00633FA0" w:rsidP="00453AB9">
            <w:pPr>
              <w:pStyle w:val="a7"/>
            </w:pPr>
            <w:r>
              <w:t>- ограждение;</w:t>
            </w:r>
          </w:p>
          <w:p w:rsidR="00633FA0" w:rsidRDefault="00633FA0" w:rsidP="00453AB9">
            <w:pPr>
              <w:pStyle w:val="a7"/>
            </w:pPr>
            <w:r>
              <w:t>- озеленение;</w:t>
            </w:r>
          </w:p>
          <w:p w:rsidR="00633FA0" w:rsidRDefault="00633FA0" w:rsidP="00453AB9">
            <w:pPr>
              <w:pStyle w:val="a7"/>
            </w:pPr>
            <w:r>
              <w:t>- малые архитектурные формы (вазоны, цветочницы, скамейки);</w:t>
            </w:r>
          </w:p>
          <w:p w:rsidR="00633FA0" w:rsidRDefault="00633FA0" w:rsidP="00453AB9">
            <w:pPr>
              <w:pStyle w:val="a7"/>
            </w:pPr>
            <w:r>
              <w:t>- контейнеры, урны;</w:t>
            </w:r>
          </w:p>
          <w:p w:rsidR="00633FA0" w:rsidRDefault="00633FA0" w:rsidP="00453AB9">
            <w:pPr>
              <w:pStyle w:val="a7"/>
            </w:pPr>
            <w:r>
              <w:t>- дополнительное уличное освещение;</w:t>
            </w:r>
          </w:p>
          <w:p w:rsidR="00633FA0" w:rsidRDefault="00633FA0" w:rsidP="00453AB9">
            <w:pPr>
              <w:pStyle w:val="a7"/>
            </w:pPr>
            <w:r>
              <w:t>- оборудование велосипедной парковки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</w:tcBorders>
          </w:tcPr>
          <w:p w:rsidR="00633FA0" w:rsidRDefault="00633FA0" w:rsidP="00453AB9">
            <w:pPr>
              <w:pStyle w:val="a5"/>
            </w:pPr>
          </w:p>
        </w:tc>
      </w:tr>
    </w:tbl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отдела ЖКХ МО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"Каменномостского сельского поселения"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 _____________________</w:t>
      </w:r>
    </w:p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Подпись                  Ф.И.О.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"</w:t>
      </w:r>
      <w:r w:rsidR="008B0A55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8B0A55">
        <w:rPr>
          <w:sz w:val="22"/>
          <w:szCs w:val="22"/>
        </w:rPr>
        <w:t xml:space="preserve"> </w:t>
      </w:r>
      <w:r>
        <w:rPr>
          <w:sz w:val="22"/>
          <w:szCs w:val="22"/>
        </w:rPr>
        <w:t>" ________________ 20</w:t>
      </w:r>
      <w:r w:rsidR="008B0A55">
        <w:rPr>
          <w:sz w:val="22"/>
          <w:szCs w:val="22"/>
        </w:rPr>
        <w:t>2</w:t>
      </w:r>
      <w:r>
        <w:rPr>
          <w:sz w:val="22"/>
          <w:szCs w:val="22"/>
        </w:rPr>
        <w:t xml:space="preserve"> ____ г.</w:t>
      </w:r>
    </w:p>
    <w:p w:rsidR="00633FA0" w:rsidRDefault="00633FA0" w:rsidP="00633FA0"/>
    <w:p w:rsidR="00633FA0" w:rsidRDefault="00633FA0" w:rsidP="00633FA0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33FA0" w:rsidRDefault="00633FA0" w:rsidP="00633FA0"/>
    <w:p w:rsidR="000F2B82" w:rsidRDefault="000F2B82"/>
    <w:sectPr w:rsidR="000F2B82" w:rsidSect="009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3FA0"/>
    <w:rsid w:val="000F2B82"/>
    <w:rsid w:val="00633FA0"/>
    <w:rsid w:val="008B0A55"/>
    <w:rsid w:val="009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3F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3FA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33FA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33FA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33FA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2021-02-04T08:02:00Z</dcterms:created>
  <dcterms:modified xsi:type="dcterms:W3CDTF">2021-02-04T08:02:00Z</dcterms:modified>
</cp:coreProperties>
</file>