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23" w:rsidRPr="00131223" w:rsidRDefault="00131223" w:rsidP="00131223">
      <w:pPr>
        <w:pStyle w:val="Defaul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23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напоминает</w:t>
      </w:r>
      <w:r w:rsidR="00961B0A">
        <w:rPr>
          <w:rFonts w:ascii="Times New Roman" w:hAnsi="Times New Roman" w:cs="Times New Roman"/>
          <w:b/>
          <w:sz w:val="28"/>
          <w:szCs w:val="28"/>
        </w:rPr>
        <w:t xml:space="preserve"> о действующей возможности</w:t>
      </w:r>
      <w:r w:rsidRPr="00131223">
        <w:rPr>
          <w:rFonts w:ascii="Times New Roman" w:hAnsi="Times New Roman" w:cs="Times New Roman"/>
          <w:b/>
          <w:sz w:val="28"/>
          <w:szCs w:val="28"/>
        </w:rPr>
        <w:t xml:space="preserve"> экстерриториальн</w:t>
      </w:r>
      <w:r w:rsidR="00961B0A">
        <w:rPr>
          <w:rFonts w:ascii="Times New Roman" w:hAnsi="Times New Roman" w:cs="Times New Roman"/>
          <w:b/>
          <w:sz w:val="28"/>
          <w:szCs w:val="28"/>
        </w:rPr>
        <w:t>ого</w:t>
      </w:r>
      <w:r w:rsidRPr="00131223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="00961B0A">
        <w:rPr>
          <w:rFonts w:ascii="Times New Roman" w:hAnsi="Times New Roman" w:cs="Times New Roman"/>
          <w:b/>
          <w:sz w:val="28"/>
          <w:szCs w:val="28"/>
        </w:rPr>
        <w:t>а</w:t>
      </w:r>
      <w:r w:rsidRPr="00131223">
        <w:rPr>
          <w:rFonts w:ascii="Times New Roman" w:hAnsi="Times New Roman" w:cs="Times New Roman"/>
          <w:b/>
          <w:sz w:val="28"/>
          <w:szCs w:val="28"/>
        </w:rPr>
        <w:t xml:space="preserve"> приема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1223" w:rsidRDefault="00131223" w:rsidP="00A075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7542" w:rsidRPr="00A07542" w:rsidRDefault="00A07542" w:rsidP="00A075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2">
        <w:rPr>
          <w:rFonts w:ascii="Times New Roman" w:hAnsi="Times New Roman" w:cs="Times New Roman"/>
          <w:sz w:val="28"/>
          <w:szCs w:val="28"/>
        </w:rPr>
        <w:t>За неполные 8 месяцев 1224 заявителя подали заяв</w:t>
      </w:r>
      <w:r w:rsidR="00961B0A">
        <w:rPr>
          <w:rFonts w:ascii="Times New Roman" w:hAnsi="Times New Roman" w:cs="Times New Roman"/>
          <w:sz w:val="28"/>
          <w:szCs w:val="28"/>
        </w:rPr>
        <w:t>ки</w:t>
      </w:r>
      <w:r w:rsidRPr="00A07542">
        <w:rPr>
          <w:rFonts w:ascii="Times New Roman" w:hAnsi="Times New Roman" w:cs="Times New Roman"/>
          <w:sz w:val="28"/>
          <w:szCs w:val="28"/>
        </w:rPr>
        <w:t xml:space="preserve"> на получение государственных услуг Росреестра по экстерриториальному принципу, не выезжая при этом за пределы Республики Адыгея.</w:t>
      </w:r>
      <w:r w:rsidR="00131223">
        <w:rPr>
          <w:rFonts w:ascii="Times New Roman" w:hAnsi="Times New Roman" w:cs="Times New Roman"/>
          <w:sz w:val="28"/>
          <w:szCs w:val="28"/>
        </w:rPr>
        <w:t xml:space="preserve"> </w:t>
      </w:r>
      <w:r w:rsidR="00746ADB" w:rsidRPr="00A07542">
        <w:rPr>
          <w:rFonts w:ascii="Times New Roman" w:hAnsi="Times New Roman" w:cs="Times New Roman"/>
          <w:sz w:val="28"/>
          <w:szCs w:val="28"/>
        </w:rPr>
        <w:t xml:space="preserve">По такому же принципу </w:t>
      </w:r>
      <w:r w:rsidRPr="00A07542">
        <w:rPr>
          <w:rFonts w:ascii="Times New Roman" w:hAnsi="Times New Roman" w:cs="Times New Roman"/>
          <w:sz w:val="28"/>
          <w:szCs w:val="28"/>
        </w:rPr>
        <w:t>1</w:t>
      </w:r>
      <w:r w:rsidR="00961B0A">
        <w:rPr>
          <w:rFonts w:ascii="Times New Roman" w:hAnsi="Times New Roman" w:cs="Times New Roman"/>
          <w:sz w:val="28"/>
          <w:szCs w:val="28"/>
        </w:rPr>
        <w:t>9</w:t>
      </w:r>
      <w:r w:rsidRPr="00A07542">
        <w:rPr>
          <w:rFonts w:ascii="Times New Roman" w:hAnsi="Times New Roman" w:cs="Times New Roman"/>
          <w:sz w:val="28"/>
          <w:szCs w:val="28"/>
        </w:rPr>
        <w:t xml:space="preserve">18 </w:t>
      </w:r>
      <w:r w:rsidR="00746ADB" w:rsidRPr="00A07542">
        <w:rPr>
          <w:rFonts w:ascii="Times New Roman" w:hAnsi="Times New Roman" w:cs="Times New Roman"/>
          <w:sz w:val="28"/>
          <w:szCs w:val="28"/>
        </w:rPr>
        <w:t>жителей других регионов</w:t>
      </w:r>
      <w:r w:rsidRPr="00A07542">
        <w:rPr>
          <w:rFonts w:ascii="Times New Roman" w:hAnsi="Times New Roman" w:cs="Times New Roman"/>
          <w:sz w:val="28"/>
          <w:szCs w:val="28"/>
        </w:rPr>
        <w:t xml:space="preserve"> подали заяв</w:t>
      </w:r>
      <w:r w:rsidR="00961B0A">
        <w:rPr>
          <w:rFonts w:ascii="Times New Roman" w:hAnsi="Times New Roman" w:cs="Times New Roman"/>
          <w:sz w:val="28"/>
          <w:szCs w:val="28"/>
        </w:rPr>
        <w:t>ки</w:t>
      </w:r>
      <w:r w:rsidRPr="00A07542">
        <w:rPr>
          <w:rFonts w:ascii="Times New Roman" w:hAnsi="Times New Roman" w:cs="Times New Roman"/>
          <w:sz w:val="28"/>
          <w:szCs w:val="28"/>
        </w:rPr>
        <w:t xml:space="preserve"> на получение государственных услуг Росреестра на объекты недвижимости расположенные на территории Республики Адыгея.</w:t>
      </w:r>
    </w:p>
    <w:p w:rsidR="00A07542" w:rsidRPr="00A07542" w:rsidRDefault="00A07542" w:rsidP="00A0754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542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напоминает, что экстерриториальный принцип - это возможность обращаться за государственными услугами Росреестра в офис приема-выдачи документов независимо от места расположения объекта недвижимости.</w:t>
      </w:r>
    </w:p>
    <w:p w:rsidR="00A07542" w:rsidRPr="00A07542" w:rsidRDefault="00746ADB" w:rsidP="00A075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2">
        <w:rPr>
          <w:rFonts w:ascii="Times New Roman" w:hAnsi="Times New Roman" w:cs="Times New Roman"/>
          <w:sz w:val="28"/>
          <w:szCs w:val="28"/>
        </w:rPr>
        <w:t>Это многократно повышает удобство получения</w:t>
      </w:r>
      <w:r w:rsidR="00A07542" w:rsidRPr="00A07542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A07542">
        <w:rPr>
          <w:rFonts w:ascii="Times New Roman" w:hAnsi="Times New Roman" w:cs="Times New Roman"/>
          <w:sz w:val="28"/>
          <w:szCs w:val="28"/>
        </w:rPr>
        <w:t xml:space="preserve"> услуг, сокращает временные и финансовые затраты граждан и представителей бизнеса на ее получение в случаях, когда они совершают операции с недвижимостью, расположенной в регионе, о</w:t>
      </w:r>
      <w:r w:rsidR="00961B0A">
        <w:rPr>
          <w:rFonts w:ascii="Times New Roman" w:hAnsi="Times New Roman" w:cs="Times New Roman"/>
          <w:sz w:val="28"/>
          <w:szCs w:val="28"/>
        </w:rPr>
        <w:t>тличном от их места нахождения.</w:t>
      </w:r>
    </w:p>
    <w:p w:rsidR="00A07542" w:rsidRDefault="00A07542" w:rsidP="00A07542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7542">
        <w:rPr>
          <w:rFonts w:ascii="Times New Roman" w:hAnsi="Times New Roman" w:cs="Times New Roman"/>
          <w:color w:val="auto"/>
          <w:sz w:val="28"/>
          <w:szCs w:val="28"/>
        </w:rPr>
        <w:t xml:space="preserve">Для подачи заявлений на получение государственных услуг по экстерриториальному принципу  можно обратиться в офисы приема  - выдачи документов </w:t>
      </w:r>
      <w:r w:rsidR="00131223">
        <w:rPr>
          <w:rFonts w:ascii="Times New Roman" w:hAnsi="Times New Roman" w:cs="Times New Roman"/>
          <w:color w:val="auto"/>
          <w:sz w:val="28"/>
          <w:szCs w:val="28"/>
        </w:rPr>
        <w:t>расположенные по адресу:</w:t>
      </w:r>
    </w:p>
    <w:p w:rsidR="00131223" w:rsidRDefault="00131223" w:rsidP="00BB6DB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B6D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Республика Адыгея,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 Майкоп, ул. Жуковского, 54;</w:t>
      </w:r>
    </w:p>
    <w:p w:rsidR="00A07542" w:rsidRPr="00C45E43" w:rsidRDefault="00131223" w:rsidP="00BB6DB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-Республика Адыгея,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Майкопский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район, пос. Тульский, ул. Школьная, 24.</w:t>
      </w:r>
    </w:p>
    <w:sectPr w:rsidR="00A07542" w:rsidRPr="00C45E43" w:rsidSect="00BB6D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6ADB"/>
    <w:rsid w:val="000959FC"/>
    <w:rsid w:val="00131223"/>
    <w:rsid w:val="004B2923"/>
    <w:rsid w:val="004E6A1D"/>
    <w:rsid w:val="00746ADB"/>
    <w:rsid w:val="007E2F83"/>
    <w:rsid w:val="00890C01"/>
    <w:rsid w:val="00961B0A"/>
    <w:rsid w:val="00A07542"/>
    <w:rsid w:val="00A86404"/>
    <w:rsid w:val="00A97508"/>
    <w:rsid w:val="00BB6DB8"/>
    <w:rsid w:val="00C45E43"/>
    <w:rsid w:val="00CB5E89"/>
    <w:rsid w:val="00E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dcterms:created xsi:type="dcterms:W3CDTF">2017-08-25T10:57:00Z</dcterms:created>
  <dcterms:modified xsi:type="dcterms:W3CDTF">2017-08-29T12:16:00Z</dcterms:modified>
</cp:coreProperties>
</file>