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AE" w:rsidRPr="00E010AE" w:rsidRDefault="00E010AE" w:rsidP="00E010AE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10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День </w:t>
      </w:r>
      <w:r w:rsidR="00BD2D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кадастрового инженера</w:t>
      </w:r>
    </w:p>
    <w:p w:rsidR="00E010AE" w:rsidRDefault="00E010AE" w:rsidP="00E010AE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686A" w:rsidRPr="00E010AE" w:rsidRDefault="0094686A" w:rsidP="009468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0AE">
        <w:rPr>
          <w:rFonts w:ascii="Times New Roman" w:hAnsi="Times New Roman" w:cs="Times New Roman"/>
          <w:sz w:val="28"/>
          <w:szCs w:val="28"/>
          <w:shd w:val="clear" w:color="auto" w:fill="FFFFFF"/>
        </w:rPr>
        <w:t>24 июля уже традиционно в России отмечается День кадастрового инженера. Кадастровая палата по Республике Адыгея поздравляет своих коллег с профессиональным праздником. В Республике Адыгея между Кадастровой палатой и кадастровыми инженерами налажены продуктивные профессиональные взаимоотношения, что положительно влияет на быстрое и качественное проведение кадастровых работ и осуществление учетно-регистрационных действий в отношении объектов недвижимости.</w:t>
      </w:r>
    </w:p>
    <w:p w:rsidR="0094686A" w:rsidRPr="00E010AE" w:rsidRDefault="0094686A" w:rsidP="009468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Кадастровая палата напоминает гражданам, что кадастровый инженер – это представитель </w:t>
      </w:r>
      <w:proofErr w:type="spellStart"/>
      <w:r w:rsidRPr="00E010AE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саморегулируемой</w:t>
      </w:r>
      <w:proofErr w:type="spellEnd"/>
      <w:r w:rsidRPr="00E01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кадастровых инженеров, выполняющий</w:t>
      </w:r>
      <w:r w:rsidR="00BD2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0AE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кадастровые работы.</w:t>
      </w:r>
    </w:p>
    <w:p w:rsidR="0094686A" w:rsidRPr="00E010AE" w:rsidRDefault="0094686A" w:rsidP="009468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Официальный сайт Росреестра позволяет любому посетителю сайта осуществлять поиск сведений о кадастровом инженере. Кроме того, здесь можно оценить качество предоставляемых услуг каждым кадастровым инженером, в соотношении количества поданных им документов, к количеству  полученных </w:t>
      </w:r>
      <w:r w:rsidR="00BD2D37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отказов</w:t>
      </w:r>
      <w:r w:rsidRPr="00E01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осуществлении государственного кадастрового учета.</w:t>
      </w:r>
    </w:p>
    <w:p w:rsidR="00BD2D37" w:rsidRDefault="0094686A" w:rsidP="009468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0AE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Кадастровый инженер подготавливает для заказчика межевой или технический план, а также акт обследования.</w:t>
      </w:r>
      <w:r w:rsidR="00BD2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0AE">
        <w:rPr>
          <w:rFonts w:ascii="Times New Roman" w:hAnsi="Times New Roman" w:cs="Times New Roman"/>
          <w:sz w:val="28"/>
          <w:szCs w:val="28"/>
          <w:shd w:val="clear" w:color="auto" w:fill="FFFFFF"/>
        </w:rPr>
        <w:t>Межевой план  необходим при подготовке документов для постановки на учет одного или нескольких земельных участков, учета изменений или учета части земельного участка.</w:t>
      </w:r>
      <w:r w:rsidR="00BD2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1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Технический план нужен  при подготовке документов для постановки на учет здания, сооружения, помещения, </w:t>
      </w:r>
      <w:proofErr w:type="spellStart"/>
      <w:r w:rsidRPr="00E010AE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машино-места</w:t>
      </w:r>
      <w:proofErr w:type="spellEnd"/>
      <w:r w:rsidRPr="00E010AE">
        <w:rPr>
          <w:rFonts w:ascii="Times New Roman" w:hAnsi="Times New Roman" w:cs="Times New Roman"/>
          <w:sz w:val="28"/>
          <w:szCs w:val="28"/>
          <w:shd w:val="clear" w:color="auto" w:fill="FFFFFF"/>
        </w:rPr>
        <w:t>, объекта незавершенного строительства или единого недвижимого комплекса, учета его изменений или учета его части.</w:t>
      </w:r>
    </w:p>
    <w:p w:rsidR="00BD2D37" w:rsidRDefault="0094686A" w:rsidP="009468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 обследования потребуется при подготовке документов для снятия с учета здания, сооружения, помещения, </w:t>
      </w:r>
      <w:proofErr w:type="spellStart"/>
      <w:r w:rsidRPr="00E010AE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машино-места</w:t>
      </w:r>
      <w:proofErr w:type="spellEnd"/>
      <w:r w:rsidRPr="00E01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объекта незавершенного строительства.</w:t>
      </w:r>
    </w:p>
    <w:p w:rsidR="009E59EB" w:rsidRPr="00E010AE" w:rsidRDefault="0094686A" w:rsidP="009468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0AE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Кадастровые работы выполняются на основании договора подряда на их выполнение, в котором подробно должны быть указаны все выполняемые кадастровым инженером работы. Обязательными приложениями к договору являются смета, утвержденная заказчиком, и задание на выполнение работ. Договор может содержать условие помещать межевые и технические планы, прошедшие предварительную автоматизированную проверку в «Личном кабинете кадастрового инженера» в электронное хранилище, что дает возможность заявителю указать в заявлении уникальный идентификационный номер межевого плана, технического плана, не представляя их на электронном носителе лично</w:t>
      </w:r>
      <w:r w:rsidR="00BD2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01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сервису «Личный кабинет кадастрового инженера» кадастровые инженеры могут заблаговременно исправить ошибки и своевременно оказать качественную услугу своим клиентам.</w:t>
      </w:r>
    </w:p>
    <w:sectPr w:rsidR="009E59EB" w:rsidRPr="00E010AE" w:rsidSect="009E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686A"/>
    <w:rsid w:val="0050785C"/>
    <w:rsid w:val="0094686A"/>
    <w:rsid w:val="009E59EB"/>
    <w:rsid w:val="00BD2D37"/>
    <w:rsid w:val="00E0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8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cp:lastPrinted>2017-07-25T11:07:00Z</cp:lastPrinted>
  <dcterms:created xsi:type="dcterms:W3CDTF">2017-07-25T10:59:00Z</dcterms:created>
  <dcterms:modified xsi:type="dcterms:W3CDTF">2017-07-25T11:55:00Z</dcterms:modified>
</cp:coreProperties>
</file>